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Pr="00D97BB0" w:rsidRDefault="0066379D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6379D">
        <w:rPr>
          <w:rFonts w:ascii="Times New Roman" w:hAnsi="Times New Roman" w:cs="Times New Roman"/>
          <w:sz w:val="28"/>
          <w:szCs w:val="28"/>
        </w:rPr>
        <w:t>Фольксваген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66379D">
        <w:rPr>
          <w:rFonts w:ascii="Times New Roman" w:hAnsi="Times New Roman" w:cs="Times New Roman"/>
          <w:sz w:val="28"/>
          <w:szCs w:val="28"/>
        </w:rPr>
        <w:t>У151АЕ197</w:t>
      </w:r>
      <w:bookmarkEnd w:id="0"/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66379D">
        <w:rPr>
          <w:rFonts w:ascii="Times New Roman" w:hAnsi="Times New Roman" w:cs="Times New Roman"/>
          <w:sz w:val="28"/>
          <w:szCs w:val="28"/>
        </w:rPr>
        <w:t>белый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Pr="0066379D">
        <w:rPr>
          <w:rFonts w:ascii="Times New Roman" w:hAnsi="Times New Roman" w:cs="Times New Roman"/>
          <w:sz w:val="28"/>
          <w:szCs w:val="28"/>
        </w:rPr>
        <w:t>ул. 2-я Владимирская, д. 31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1537B7" w:rsidRDefault="00B24337" w:rsidP="001537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noProof/>
          <w:lang w:eastAsia="ru-RU"/>
        </w:rPr>
        <w:drawing>
          <wp:inline distT="0" distB="0" distL="0" distR="0" wp14:anchorId="2D0B8DA9" wp14:editId="12D49F91">
            <wp:extent cx="3125337" cy="2218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8115" cy="224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noProof/>
          <w:lang w:eastAsia="ru-RU"/>
        </w:rPr>
        <w:drawing>
          <wp:inline distT="0" distB="0" distL="0" distR="0" wp14:anchorId="17EC0B7E" wp14:editId="2BBAD3AA">
            <wp:extent cx="3227696" cy="22155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5378" cy="222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1537B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537B7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8321F"/>
    <w:rsid w:val="005F0BEB"/>
    <w:rsid w:val="0066379D"/>
    <w:rsid w:val="006724FF"/>
    <w:rsid w:val="00702674"/>
    <w:rsid w:val="0070505D"/>
    <w:rsid w:val="00737780"/>
    <w:rsid w:val="00796E0B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24337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2025-05-19T14:12:00Z</dcterms:created>
  <dcterms:modified xsi:type="dcterms:W3CDTF">2025-05-19T14:12:00Z</dcterms:modified>
</cp:coreProperties>
</file>